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CA" w:rsidRDefault="002D28CA" w:rsidP="002D28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2D28CA" w:rsidRDefault="002D28CA" w:rsidP="002D28C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 рабочей программе по учебному предмету</w:t>
      </w:r>
    </w:p>
    <w:p w:rsidR="002D28CA" w:rsidRDefault="002D28CA" w:rsidP="002D28C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«Литературное чтение на родном языке»  2класс</w:t>
      </w:r>
    </w:p>
    <w:p w:rsidR="002D28CA" w:rsidRDefault="002D28CA" w:rsidP="002D28CA">
      <w:pPr>
        <w:pStyle w:val="a3"/>
        <w:spacing w:before="0" w:beforeAutospacing="0" w:after="0" w:afterAutospacing="0"/>
        <w:jc w:val="both"/>
      </w:pPr>
    </w:p>
    <w:p w:rsidR="002D28CA" w:rsidRDefault="002D28CA" w:rsidP="002D28CA">
      <w:pPr>
        <w:pStyle w:val="a3"/>
        <w:spacing w:before="0" w:beforeAutospacing="0" w:after="0" w:afterAutospacing="0"/>
        <w:jc w:val="both"/>
      </w:pPr>
      <w:r>
        <w:t xml:space="preserve">    Рабочая программа по литературному чтению на родном языке разработана на основе нормативных документов, указанных в пояснительной записке программы.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Цели и задачи курса</w:t>
      </w:r>
      <w:r>
        <w:rPr>
          <w:b/>
        </w:rPr>
        <w:t>: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</w:pPr>
      <w:r>
        <w:t>- овладение осознанным, правильным, беглым и выразительным чтением как базовым навы</w:t>
      </w:r>
      <w:r>
        <w:softHyphen/>
        <w:t>ком в системе образования младших школьников; формирование читательского кругозора и при</w:t>
      </w:r>
      <w: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</w:pPr>
      <w:r>
        <w:t>- развитие художественно-творческих и познавательных способностей, эмоциональной от</w:t>
      </w:r>
      <w: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>
        <w:softHyphen/>
        <w:t>вательными текстами;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</w:pPr>
      <w:r>
        <w:t>- воспитание интереса к чтению и книге; обогащение нравственного опыта младших школь</w:t>
      </w:r>
      <w:r>
        <w:softHyphen/>
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Приоритетной целью обучения литературному чтению в начальной школе является форми</w:t>
      </w:r>
      <w:r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>
        <w:t>сформированностью</w:t>
      </w:r>
      <w:proofErr w:type="spellEnd"/>
      <w:r>
        <w:t xml:space="preserve"> духовной потребно</w:t>
      </w:r>
      <w:r>
        <w:softHyphen/>
        <w:t>сти в книге как средстве познания мира и самопознания.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Основные</w:t>
      </w:r>
      <w:r>
        <w:rPr>
          <w:rStyle w:val="apple-converted-space"/>
          <w:b/>
        </w:rPr>
        <w:t> </w:t>
      </w:r>
      <w:r>
        <w:rPr>
          <w:b/>
          <w:bCs/>
        </w:rPr>
        <w:t>задачи: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Cs/>
        </w:rPr>
        <w:t>1.</w:t>
      </w:r>
      <w:r>
        <w:rPr>
          <w:rStyle w:val="apple-converted-space"/>
          <w:bCs/>
        </w:rPr>
        <w:t> </w:t>
      </w:r>
      <w:r>
        <w:rPr>
          <w:bCs/>
        </w:rPr>
        <w:t>Освоение общекультурных навыков чтения и понимания текста; воспитание интере</w:t>
      </w:r>
      <w:r>
        <w:rPr>
          <w:bCs/>
        </w:rPr>
        <w:softHyphen/>
        <w:t>са к чтению и книге.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Cs/>
        </w:rPr>
        <w:t>2.</w:t>
      </w:r>
      <w:r>
        <w:rPr>
          <w:rStyle w:val="apple-converted-space"/>
          <w:bCs/>
        </w:rPr>
        <w:t> </w:t>
      </w:r>
      <w:r>
        <w:rPr>
          <w:bCs/>
        </w:rPr>
        <w:t>Овладение речевой, письменной и коммуникативной культурой.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Cs/>
        </w:rPr>
        <w:t>3.</w:t>
      </w:r>
      <w:r>
        <w:rPr>
          <w:rStyle w:val="apple-converted-space"/>
          <w:bCs/>
        </w:rPr>
        <w:t> </w:t>
      </w:r>
      <w:r>
        <w:rPr>
          <w:bCs/>
        </w:rPr>
        <w:t>Воспитание эстетического отношения к действительности, отраженной в художест</w:t>
      </w:r>
      <w:r>
        <w:rPr>
          <w:bCs/>
        </w:rPr>
        <w:softHyphen/>
        <w:t>венной литературе.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Cs/>
        </w:rPr>
        <w:t>4.</w:t>
      </w:r>
      <w:r>
        <w:rPr>
          <w:rStyle w:val="apple-converted-space"/>
          <w:bCs/>
        </w:rPr>
        <w:t> </w:t>
      </w:r>
      <w:r>
        <w:rPr>
          <w:bCs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D28CA" w:rsidRDefault="002D28CA" w:rsidP="002D28CA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  <w:bCs/>
        </w:rPr>
        <w:t>Место предмета.</w:t>
      </w:r>
    </w:p>
    <w:p w:rsidR="002D28CA" w:rsidRDefault="002D28CA" w:rsidP="002D28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На изучение литературного чтения на родном (русском) языке отводится 0,5 часа в неделю, всего 17 часов</w:t>
      </w:r>
    </w:p>
    <w:p w:rsidR="002D28CA" w:rsidRDefault="002D28CA" w:rsidP="002D28CA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D28CA" w:rsidRDefault="002D28CA" w:rsidP="002D28CA"/>
    <w:p w:rsidR="0032179A" w:rsidRDefault="002D28CA">
      <w:bookmarkStart w:id="0" w:name="_GoBack"/>
      <w:bookmarkEnd w:id="0"/>
    </w:p>
    <w:sectPr w:rsidR="0032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275"/>
    <w:multiLevelType w:val="multilevel"/>
    <w:tmpl w:val="6AE0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6"/>
    <w:rsid w:val="002D28CA"/>
    <w:rsid w:val="007E20FE"/>
    <w:rsid w:val="00AB4FF6"/>
    <w:rsid w:val="00C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2019-11-27T13:53:00Z</dcterms:created>
  <dcterms:modified xsi:type="dcterms:W3CDTF">2019-11-27T13:54:00Z</dcterms:modified>
</cp:coreProperties>
</file>