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Аннотация на рабочую пр</w:t>
      </w:r>
      <w:r w:rsidR="00CD0AC9" w:rsidRPr="00CD0AC9">
        <w:rPr>
          <w:color w:val="000000"/>
          <w:sz w:val="28"/>
          <w:szCs w:val="28"/>
        </w:rPr>
        <w:t xml:space="preserve">ограмму по литературе для 8 </w:t>
      </w:r>
      <w:r w:rsidRPr="00CD0AC9">
        <w:rPr>
          <w:color w:val="000000"/>
          <w:sz w:val="28"/>
          <w:szCs w:val="28"/>
        </w:rPr>
        <w:t>класса.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0F17" w:rsidRPr="00CD0AC9" w:rsidRDefault="00CD0AC9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420F17" w:rsidRPr="00CD0AC9">
        <w:rPr>
          <w:color w:val="000000"/>
          <w:sz w:val="28"/>
          <w:szCs w:val="28"/>
        </w:rPr>
        <w:t>Рабочая пр</w:t>
      </w:r>
      <w:r>
        <w:rPr>
          <w:color w:val="000000"/>
          <w:sz w:val="28"/>
          <w:szCs w:val="28"/>
        </w:rPr>
        <w:t xml:space="preserve">ограмма по литературе для 8 </w:t>
      </w:r>
      <w:r w:rsidR="00420F17" w:rsidRPr="00CD0AC9">
        <w:rPr>
          <w:color w:val="000000"/>
          <w:sz w:val="28"/>
          <w:szCs w:val="28"/>
        </w:rPr>
        <w:t>класса соответствует требованиям Федерального государственного образовательного стандарта основного общего образования (2010 г.), разработана на основе авторской программы (Программы для общеобразовательных учреждений.</w:t>
      </w:r>
      <w:proofErr w:type="gramEnd"/>
      <w:r w:rsidR="00420F17" w:rsidRPr="00CD0AC9">
        <w:rPr>
          <w:color w:val="000000"/>
          <w:sz w:val="28"/>
          <w:szCs w:val="28"/>
        </w:rPr>
        <w:t xml:space="preserve"> Литература 5-9 классы. Под редакцией В.Я.Коровиной.- </w:t>
      </w:r>
      <w:proofErr w:type="gramStart"/>
      <w:r w:rsidR="00420F17" w:rsidRPr="00CD0AC9">
        <w:rPr>
          <w:color w:val="000000"/>
          <w:sz w:val="28"/>
          <w:szCs w:val="28"/>
        </w:rPr>
        <w:t>М.: Просвещение, 2016)</w:t>
      </w:r>
      <w:proofErr w:type="gramEnd"/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1. В.Я. Коровина и др. Литература. Учебник-хрестоматия для 8 класса: в 2ч. - М.: Просвещение, 2016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2. Н. В. Беляева. Уроки литературы в 8 классе. Поурочные разработки. М.: Просвещение, 2014</w:t>
      </w:r>
    </w:p>
    <w:p w:rsidR="00CD0AC9" w:rsidRDefault="00CD0AC9" w:rsidP="00CD0A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Цели программы: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•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b/>
          <w:bCs/>
          <w:color w:val="000000"/>
          <w:sz w:val="28"/>
          <w:szCs w:val="28"/>
        </w:rPr>
        <w:t>воспитание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•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b/>
          <w:bCs/>
          <w:color w:val="000000"/>
          <w:sz w:val="28"/>
          <w:szCs w:val="28"/>
        </w:rPr>
        <w:t>развитие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•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b/>
          <w:bCs/>
          <w:color w:val="000000"/>
          <w:sz w:val="28"/>
          <w:szCs w:val="28"/>
        </w:rPr>
        <w:t>освоение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•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b/>
          <w:bCs/>
          <w:color w:val="000000"/>
          <w:sz w:val="28"/>
          <w:szCs w:val="28"/>
        </w:rPr>
        <w:t>совершенствование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CD0AC9" w:rsidRDefault="00CD0AC9" w:rsidP="00CD0A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Задачи программы:</w:t>
      </w:r>
    </w:p>
    <w:p w:rsidR="00420F17" w:rsidRPr="00CD0AC9" w:rsidRDefault="00420F17" w:rsidP="00CD0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1" w:lineRule="atLeast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осмысление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литературы как особой формы культурной традиции;</w:t>
      </w:r>
    </w:p>
    <w:p w:rsidR="00420F17" w:rsidRPr="00CD0AC9" w:rsidRDefault="00420F17" w:rsidP="00CD0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1" w:lineRule="atLeast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формирование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эстетического вкуса как особой формы читательской деятельности;</w:t>
      </w:r>
    </w:p>
    <w:p w:rsidR="00420F17" w:rsidRPr="00CD0AC9" w:rsidRDefault="00420F17" w:rsidP="00CD0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1" w:lineRule="atLeast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формирование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и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b/>
          <w:bCs/>
          <w:color w:val="000000"/>
          <w:sz w:val="28"/>
          <w:szCs w:val="28"/>
        </w:rPr>
        <w:t>развитие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умений грамотного и свободного владения устной и письменной речью;</w:t>
      </w:r>
    </w:p>
    <w:p w:rsidR="00420F17" w:rsidRPr="00CD0AC9" w:rsidRDefault="00420F17" w:rsidP="00CD0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91" w:lineRule="atLeast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формирование</w:t>
      </w:r>
      <w:r w:rsidRPr="00CD0AC9">
        <w:rPr>
          <w:rStyle w:val="apple-converted-space"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CD0AC9" w:rsidRDefault="00CD0AC9" w:rsidP="00CD0A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Формы контроля:</w:t>
      </w:r>
      <w:r w:rsidRPr="00CD0AC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0AC9">
        <w:rPr>
          <w:color w:val="000000"/>
          <w:sz w:val="28"/>
          <w:szCs w:val="28"/>
        </w:rPr>
        <w:t>сочинение, устный ответ, диктант, тестирование.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Рабочая программа составлена на 68 часов (2 часа в неделю), соответствует учебно</w:t>
      </w:r>
      <w:r w:rsidR="00CD0AC9">
        <w:rPr>
          <w:color w:val="000000"/>
          <w:sz w:val="28"/>
          <w:szCs w:val="28"/>
        </w:rPr>
        <w:t xml:space="preserve">му плану МБОУ </w:t>
      </w:r>
      <w:proofErr w:type="spellStart"/>
      <w:r w:rsidR="00CD0AC9">
        <w:rPr>
          <w:color w:val="000000"/>
          <w:sz w:val="28"/>
          <w:szCs w:val="28"/>
        </w:rPr>
        <w:t>Кулажской</w:t>
      </w:r>
      <w:proofErr w:type="spellEnd"/>
      <w:r w:rsidR="00CD0AC9">
        <w:rPr>
          <w:color w:val="000000"/>
          <w:sz w:val="28"/>
          <w:szCs w:val="28"/>
        </w:rPr>
        <w:t xml:space="preserve"> СОШ </w:t>
      </w:r>
      <w:r w:rsidRPr="00CD0AC9">
        <w:rPr>
          <w:color w:val="000000"/>
          <w:sz w:val="28"/>
          <w:szCs w:val="28"/>
        </w:rPr>
        <w:t xml:space="preserve"> на 2</w:t>
      </w:r>
      <w:r w:rsidR="00CD0AC9">
        <w:rPr>
          <w:color w:val="000000"/>
          <w:sz w:val="28"/>
          <w:szCs w:val="28"/>
        </w:rPr>
        <w:t>019-2020 учебный</w:t>
      </w:r>
      <w:r w:rsidRPr="00CD0AC9">
        <w:rPr>
          <w:color w:val="000000"/>
          <w:sz w:val="28"/>
          <w:szCs w:val="28"/>
        </w:rPr>
        <w:t xml:space="preserve"> год.</w:t>
      </w:r>
    </w:p>
    <w:p w:rsidR="00420F17" w:rsidRPr="00CD0AC9" w:rsidRDefault="00420F17" w:rsidP="00CD0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br/>
      </w:r>
      <w:r w:rsidR="00CD0AC9">
        <w:rPr>
          <w:color w:val="000000"/>
          <w:sz w:val="28"/>
          <w:szCs w:val="28"/>
        </w:rPr>
        <w:t xml:space="preserve">                     </w:t>
      </w:r>
      <w:r w:rsidRPr="00CD0AC9">
        <w:rPr>
          <w:color w:val="000000"/>
          <w:sz w:val="28"/>
          <w:szCs w:val="28"/>
        </w:rPr>
        <w:t>Учитель</w:t>
      </w:r>
      <w:r w:rsidR="00CD0AC9">
        <w:rPr>
          <w:color w:val="000000"/>
          <w:sz w:val="28"/>
          <w:szCs w:val="28"/>
        </w:rPr>
        <w:t xml:space="preserve"> русского языка и литературы Позднякова С.Г.</w:t>
      </w:r>
    </w:p>
    <w:p w:rsidR="004927AB" w:rsidRPr="00CD0AC9" w:rsidRDefault="004927AB" w:rsidP="00CD0A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27AB" w:rsidRPr="00CD0AC9" w:rsidSect="00CD0A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1250"/>
    <w:multiLevelType w:val="multilevel"/>
    <w:tmpl w:val="C9B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0F17"/>
    <w:rsid w:val="002D3FB5"/>
    <w:rsid w:val="00420F17"/>
    <w:rsid w:val="004927AB"/>
    <w:rsid w:val="00C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>Кулажская СОШ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2019-12-16T04:31:00Z</dcterms:created>
  <dcterms:modified xsi:type="dcterms:W3CDTF">2019-12-16T11:56:00Z</dcterms:modified>
</cp:coreProperties>
</file>