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DBE" w:rsidRDefault="00D60DBE" w:rsidP="00D60DBE">
      <w:pPr>
        <w:spacing w:line="276" w:lineRule="auto"/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Департамент образования и науки Брянской области напоминает  о необходимости усиления  </w:t>
      </w:r>
      <w:r w:rsidRPr="00A062C7">
        <w:rPr>
          <w:sz w:val="28"/>
        </w:rPr>
        <w:t>информационно-разъяснительной работы по вопросам подготовки</w:t>
      </w:r>
      <w:r>
        <w:rPr>
          <w:sz w:val="28"/>
        </w:rPr>
        <w:t xml:space="preserve"> </w:t>
      </w:r>
      <w:r w:rsidRPr="00A062C7">
        <w:rPr>
          <w:sz w:val="28"/>
        </w:rPr>
        <w:t>к проведению государственной итоговой аттестации по образовательным</w:t>
      </w:r>
      <w:r>
        <w:rPr>
          <w:sz w:val="28"/>
        </w:rPr>
        <w:t xml:space="preserve"> </w:t>
      </w:r>
      <w:r w:rsidRPr="00A062C7">
        <w:rPr>
          <w:sz w:val="28"/>
        </w:rPr>
        <w:t xml:space="preserve">программам основного общего и среднего общего образования </w:t>
      </w:r>
      <w:r>
        <w:rPr>
          <w:sz w:val="28"/>
        </w:rPr>
        <w:t xml:space="preserve">в  Брянской области </w:t>
      </w:r>
      <w:r w:rsidRPr="00A062C7">
        <w:rPr>
          <w:sz w:val="28"/>
        </w:rPr>
        <w:t>в 2018-2019 учебном году</w:t>
      </w:r>
      <w:r>
        <w:rPr>
          <w:sz w:val="28"/>
        </w:rPr>
        <w:t xml:space="preserve"> в соответствии с «дорожной картой», утвержденной приказом от 27.08.2018г.  № 1366, и  «дорожными картами» муниципалитетов.</w:t>
      </w:r>
      <w:proofErr w:type="gramEnd"/>
    </w:p>
    <w:p w:rsidR="00D60DBE" w:rsidRDefault="00D60DBE" w:rsidP="00D60DBE">
      <w:pPr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В рамках данной работы просим обеспечить </w:t>
      </w:r>
      <w:proofErr w:type="gramStart"/>
      <w:r>
        <w:rPr>
          <w:sz w:val="28"/>
        </w:rPr>
        <w:t>своевременное</w:t>
      </w:r>
      <w:proofErr w:type="gramEnd"/>
      <w:r>
        <w:rPr>
          <w:sz w:val="28"/>
        </w:rPr>
        <w:t xml:space="preserve"> </w:t>
      </w:r>
      <w:r w:rsidRPr="00A062C7">
        <w:rPr>
          <w:sz w:val="28"/>
        </w:rPr>
        <w:t xml:space="preserve">информирования участников образовательного процесса и общественности по вопросам организации и проведения </w:t>
      </w:r>
      <w:r>
        <w:rPr>
          <w:sz w:val="28"/>
        </w:rPr>
        <w:t xml:space="preserve">ГИА-9 и ГИА-11, </w:t>
      </w:r>
      <w:r w:rsidRPr="00A062C7">
        <w:rPr>
          <w:sz w:val="28"/>
        </w:rPr>
        <w:t>а также обеспечения открытости и доступности информации, снятия эмоционального напряжения у участников ГИА и их родителей (законных представителей) в период подготовки к проведению экзаменов</w:t>
      </w:r>
      <w:r>
        <w:rPr>
          <w:sz w:val="28"/>
        </w:rPr>
        <w:t>.</w:t>
      </w:r>
    </w:p>
    <w:p w:rsidR="00D60DBE" w:rsidRPr="00AC1D14" w:rsidRDefault="00D60DBE" w:rsidP="00D60DBE">
      <w:pPr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Для этого рекомендуем  организовать регулярные публикации материалов по данной теме в муниципальных СМИ, на сайтах отделов (управлений) образования, на сайтах общеобразовательных организаций. Кроме того, </w:t>
      </w:r>
      <w:r w:rsidRPr="00AC1D14">
        <w:rPr>
          <w:sz w:val="28"/>
        </w:rPr>
        <w:t xml:space="preserve">рекомендуем участникам ЕГЭ, педагогическим работникам, зарегистрированным в социальных сетях, вступить в официальные группы в социальных сетях, где своевременно публикуются все новости ГИА. </w:t>
      </w:r>
    </w:p>
    <w:p w:rsidR="00D60DBE" w:rsidRDefault="00D60DBE" w:rsidP="00D60DBE">
      <w:pPr>
        <w:spacing w:line="276" w:lineRule="auto"/>
        <w:ind w:firstLine="708"/>
        <w:jc w:val="both"/>
        <w:rPr>
          <w:sz w:val="28"/>
        </w:rPr>
      </w:pPr>
    </w:p>
    <w:p w:rsidR="00D60DBE" w:rsidRDefault="00D60DBE" w:rsidP="00D60DBE">
      <w:pPr>
        <w:spacing w:line="276" w:lineRule="auto"/>
        <w:ind w:firstLine="708"/>
        <w:jc w:val="both"/>
      </w:pPr>
      <w:r>
        <w:rPr>
          <w:sz w:val="28"/>
        </w:rPr>
        <w:t>Ссылки на с</w:t>
      </w:r>
      <w:r w:rsidRPr="004D0527">
        <w:rPr>
          <w:sz w:val="28"/>
        </w:rPr>
        <w:t>оциальные сети</w:t>
      </w:r>
      <w:r>
        <w:rPr>
          <w:sz w:val="28"/>
        </w:rPr>
        <w:t>:</w:t>
      </w:r>
      <w:r>
        <w:t xml:space="preserve"> </w:t>
      </w:r>
    </w:p>
    <w:p w:rsidR="00D60DBE" w:rsidRDefault="00D60DBE" w:rsidP="00D60DBE">
      <w:pPr>
        <w:spacing w:line="276" w:lineRule="auto"/>
        <w:ind w:firstLine="851"/>
        <w:rPr>
          <w:b/>
          <w:sz w:val="28"/>
          <w:szCs w:val="28"/>
        </w:rPr>
      </w:pPr>
      <w:proofErr w:type="spellStart"/>
      <w:r w:rsidRPr="004D0527">
        <w:rPr>
          <w:b/>
          <w:sz w:val="28"/>
          <w:szCs w:val="28"/>
        </w:rPr>
        <w:t>Рособрнадзора</w:t>
      </w:r>
      <w:proofErr w:type="spellEnd"/>
      <w:r w:rsidRPr="004D0527">
        <w:rPr>
          <w:b/>
          <w:sz w:val="28"/>
          <w:szCs w:val="28"/>
        </w:rPr>
        <w:t>:</w:t>
      </w:r>
    </w:p>
    <w:p w:rsidR="00804518" w:rsidRDefault="00804518"/>
    <w:p w:rsidR="00D60DBE" w:rsidRDefault="00D60DBE">
      <w:r>
        <w:rPr>
          <w:noProof/>
        </w:rPr>
        <w:drawing>
          <wp:inline distT="0" distB="0" distL="0" distR="0">
            <wp:extent cx="5731224" cy="4581757"/>
            <wp:effectExtent l="19050" t="0" r="28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18" cy="458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BE" w:rsidRDefault="00D60DBE">
      <w:r>
        <w:rPr>
          <w:noProof/>
        </w:rPr>
        <w:lastRenderedPageBreak/>
        <w:drawing>
          <wp:inline distT="0" distB="0" distL="0" distR="0">
            <wp:extent cx="5625005" cy="44968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47" cy="450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BE" w:rsidRDefault="00D60DBE">
      <w:r>
        <w:rPr>
          <w:noProof/>
        </w:rPr>
        <w:drawing>
          <wp:inline distT="0" distB="0" distL="0" distR="0">
            <wp:extent cx="5940425" cy="47490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BE" w:rsidRDefault="00D60DBE">
      <w:r>
        <w:rPr>
          <w:noProof/>
        </w:rPr>
        <w:lastRenderedPageBreak/>
        <w:drawing>
          <wp:inline distT="0" distB="0" distL="0" distR="0">
            <wp:extent cx="5940425" cy="47490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BE" w:rsidRDefault="00D60DBE" w:rsidP="00D60DBE">
      <w:pPr>
        <w:spacing w:line="276" w:lineRule="auto"/>
        <w:ind w:firstLine="851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4D0527">
        <w:rPr>
          <w:b/>
          <w:sz w:val="28"/>
          <w:szCs w:val="28"/>
        </w:rPr>
        <w:lastRenderedPageBreak/>
        <w:t xml:space="preserve">ЕГЭ </w:t>
      </w:r>
      <w:proofErr w:type="spellStart"/>
      <w:r w:rsidRPr="004D0527">
        <w:rPr>
          <w:b/>
          <w:sz w:val="28"/>
          <w:szCs w:val="28"/>
        </w:rPr>
        <w:t>по-брянски</w:t>
      </w:r>
      <w:proofErr w:type="spellEnd"/>
    </w:p>
    <w:p w:rsidR="00D60DBE" w:rsidRDefault="00D60DBE" w:rsidP="00D60DBE">
      <w:pPr>
        <w:spacing w:line="276" w:lineRule="auto"/>
        <w:ind w:firstLine="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7490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BE" w:rsidRDefault="00D60DBE" w:rsidP="00D60DBE">
      <w:pPr>
        <w:spacing w:line="276" w:lineRule="auto"/>
        <w:ind w:firstLine="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7140" cy="4746373"/>
            <wp:effectExtent l="19050" t="0" r="646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11" cy="475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BE" w:rsidRPr="004D0527" w:rsidRDefault="00D60DBE" w:rsidP="00D60DBE">
      <w:pPr>
        <w:spacing w:line="276" w:lineRule="auto"/>
        <w:ind w:firstLine="851"/>
        <w:rPr>
          <w:b/>
          <w:sz w:val="28"/>
          <w:szCs w:val="28"/>
        </w:rPr>
      </w:pPr>
      <w:r w:rsidRPr="004D0527">
        <w:rPr>
          <w:b/>
          <w:sz w:val="28"/>
          <w:szCs w:val="28"/>
        </w:rPr>
        <w:lastRenderedPageBreak/>
        <w:t>Департамент образования и науки Брянской области:</w:t>
      </w:r>
    </w:p>
    <w:p w:rsidR="00D60DBE" w:rsidRDefault="00D60DBE" w:rsidP="00D60DBE">
      <w:pPr>
        <w:spacing w:line="276" w:lineRule="auto"/>
        <w:ind w:firstLine="851"/>
        <w:rPr>
          <w:b/>
          <w:sz w:val="28"/>
          <w:szCs w:val="28"/>
        </w:rPr>
      </w:pPr>
    </w:p>
    <w:p w:rsidR="00D60DBE" w:rsidRDefault="00D60DBE" w:rsidP="00D60DBE">
      <w:pPr>
        <w:spacing w:line="276" w:lineRule="auto"/>
        <w:ind w:firstLine="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83877" cy="454390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51" cy="45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BE" w:rsidRDefault="00D60DBE" w:rsidP="00D60DBE">
      <w:pPr>
        <w:spacing w:line="276" w:lineRule="auto"/>
        <w:ind w:firstLine="851"/>
        <w:rPr>
          <w:b/>
          <w:sz w:val="28"/>
          <w:szCs w:val="28"/>
        </w:rPr>
      </w:pPr>
    </w:p>
    <w:p w:rsidR="00D60DBE" w:rsidRPr="00D60DBE" w:rsidRDefault="00D60DBE" w:rsidP="00D60DBE">
      <w:pPr>
        <w:spacing w:line="276" w:lineRule="auto"/>
        <w:ind w:firstLine="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29893" cy="4500748"/>
            <wp:effectExtent l="19050" t="0" r="890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75" cy="45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DBE" w:rsidRPr="00D60DBE" w:rsidSect="00D60DBE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60DBE"/>
    <w:rsid w:val="006D3D12"/>
    <w:rsid w:val="00736285"/>
    <w:rsid w:val="00804518"/>
    <w:rsid w:val="00D60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28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6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0D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DB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1</cp:revision>
  <dcterms:created xsi:type="dcterms:W3CDTF">2018-11-09T19:35:00Z</dcterms:created>
  <dcterms:modified xsi:type="dcterms:W3CDTF">2018-11-09T19:44:00Z</dcterms:modified>
</cp:coreProperties>
</file>